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58EF" w14:textId="77777777" w:rsidR="006265E2" w:rsidRPr="001662D2" w:rsidRDefault="006265E2" w:rsidP="00FB1139">
      <w:pPr>
        <w:jc w:val="center"/>
        <w:rPr>
          <w:rFonts w:ascii="MorKhor 1" w:eastAsia="Times New Roman" w:hAnsi="MorKhor 1" w:cs="MorKhor 1"/>
          <w:bCs/>
          <w:spacing w:val="-1"/>
          <w:sz w:val="36"/>
          <w:szCs w:val="36"/>
        </w:rPr>
      </w:pPr>
      <w:r w:rsidRPr="001662D2">
        <w:rPr>
          <w:rFonts w:ascii="MorKhor 1" w:eastAsia="Times New Roman" w:hAnsi="MorKhor 1" w:cs="MorKhor 1"/>
          <w:bCs/>
          <w:spacing w:val="-1"/>
          <w:sz w:val="36"/>
          <w:szCs w:val="36"/>
          <w:cs/>
        </w:rPr>
        <w:t>การประชุมวิชาการเทคโนโลยีอาคารด้านพลังงานและสิ่งแวดล้อม</w:t>
      </w:r>
    </w:p>
    <w:p w14:paraId="28009BB2" w14:textId="77777777" w:rsidR="00FB1139" w:rsidRPr="00FB1139" w:rsidRDefault="00FB1139" w:rsidP="00FB1139">
      <w:pPr>
        <w:jc w:val="center"/>
        <w:rPr>
          <w:rFonts w:ascii="TH Sarabun New" w:eastAsia="Times New Roman" w:hAnsi="TH Sarabun New" w:cs="TH Sarabun New"/>
          <w:bCs/>
          <w:spacing w:val="-1"/>
          <w:sz w:val="28"/>
        </w:rPr>
      </w:pPr>
      <w:r w:rsidRPr="00FB1139">
        <w:rPr>
          <w:rFonts w:ascii="TH Sarabun New" w:eastAsia="Times New Roman" w:hAnsi="TH Sarabun New" w:cs="TH Sarabun New"/>
          <w:bCs/>
          <w:spacing w:val="-1"/>
          <w:sz w:val="28"/>
          <w:cs/>
        </w:rPr>
        <w:t>แบบฟอร์มต้นฉบับบทความ</w:t>
      </w:r>
    </w:p>
    <w:p w14:paraId="3A61D175" w14:textId="77777777" w:rsidR="00FB1139" w:rsidRPr="00FB1139" w:rsidRDefault="00FB1139" w:rsidP="00FB1139">
      <w:pPr>
        <w:spacing w:after="0"/>
        <w:jc w:val="center"/>
        <w:rPr>
          <w:rFonts w:ascii="TH Sarabun New" w:eastAsia="Times New Roman" w:hAnsi="TH Sarabun New" w:cs="TH Sarabun New"/>
          <w:b/>
          <w:spacing w:val="-1"/>
          <w:sz w:val="28"/>
        </w:rPr>
      </w:pPr>
      <w:r w:rsidRPr="00FB1139">
        <w:rPr>
          <w:rFonts w:ascii="TH Sarabun New" w:eastAsia="Times New Roman" w:hAnsi="TH Sarabun New" w:cs="TH Sarabun New"/>
          <w:b/>
          <w:spacing w:val="-1"/>
          <w:sz w:val="28"/>
          <w:cs/>
        </w:rPr>
        <w:t>[ชื่อบทความภาษาไทย - ตัวหนา</w:t>
      </w:r>
      <w:r w:rsidRPr="00FB1139">
        <w:rPr>
          <w:rFonts w:ascii="TH Sarabun New" w:eastAsia="Times New Roman" w:hAnsi="TH Sarabun New" w:cs="TH Sarabun New"/>
          <w:b/>
          <w:spacing w:val="-1"/>
          <w:sz w:val="28"/>
        </w:rPr>
        <w:t xml:space="preserve">, </w:t>
      </w:r>
      <w:r w:rsidRPr="00FB1139">
        <w:rPr>
          <w:rFonts w:ascii="TH Sarabun New" w:eastAsia="Times New Roman" w:hAnsi="TH Sarabun New" w:cs="TH Sarabun New"/>
          <w:b/>
          <w:spacing w:val="-1"/>
          <w:sz w:val="28"/>
          <w:cs/>
        </w:rPr>
        <w:t>กึ่งกลาง]</w:t>
      </w:r>
    </w:p>
    <w:p w14:paraId="55AD4E85" w14:textId="77777777" w:rsidR="00FB1139" w:rsidRPr="001662D2" w:rsidRDefault="00FB1139" w:rsidP="00FB1139">
      <w:pPr>
        <w:spacing w:after="0"/>
        <w:jc w:val="center"/>
        <w:rPr>
          <w:rFonts w:asciiTheme="minorBidi" w:eastAsia="Times New Roman" w:hAnsiTheme="minorBidi"/>
          <w:b/>
          <w:spacing w:val="-1"/>
          <w:sz w:val="32"/>
          <w:szCs w:val="32"/>
        </w:rPr>
      </w:pP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ชื่อรองหากมี (ตัวเอียง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กึ่งกลาง)</w:t>
      </w:r>
    </w:p>
    <w:p w14:paraId="74AA160F" w14:textId="77777777" w:rsidR="00FB1139" w:rsidRPr="001662D2" w:rsidRDefault="00FB1139" w:rsidP="00FB1139">
      <w:pPr>
        <w:spacing w:after="0"/>
        <w:jc w:val="center"/>
        <w:rPr>
          <w:rFonts w:asciiTheme="minorBidi" w:eastAsia="Times New Roman" w:hAnsiTheme="minorBidi"/>
          <w:b/>
          <w:spacing w:val="-1"/>
          <w:sz w:val="32"/>
          <w:szCs w:val="32"/>
        </w:rPr>
      </w:pP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ชื่อผู้แต่ง¹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ชื่อผู้แต่ง²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ชื่อผู้แต่ง³*</w:t>
      </w:r>
    </w:p>
    <w:p w14:paraId="3C1D442C" w14:textId="77777777" w:rsidR="00FB1139" w:rsidRPr="001662D2" w:rsidRDefault="00FB1139" w:rsidP="00FB1139">
      <w:pPr>
        <w:spacing w:after="0"/>
        <w:jc w:val="center"/>
        <w:rPr>
          <w:rFonts w:asciiTheme="minorBidi" w:eastAsia="Times New Roman" w:hAnsiTheme="minorBidi"/>
          <w:b/>
          <w:spacing w:val="-1"/>
          <w:sz w:val="32"/>
          <w:szCs w:val="32"/>
        </w:rPr>
      </w:pP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¹ ตำแหน่ง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ภาควิชา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คณะ/วิทยาลัย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มหาวิทยาลัย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เมือง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ประเทศ</w:t>
      </w:r>
    </w:p>
    <w:p w14:paraId="49CD163D" w14:textId="77777777" w:rsidR="00FB1139" w:rsidRPr="001662D2" w:rsidRDefault="00FB1139" w:rsidP="00FB1139">
      <w:pPr>
        <w:spacing w:after="0"/>
        <w:jc w:val="center"/>
        <w:rPr>
          <w:rFonts w:asciiTheme="minorBidi" w:eastAsia="Times New Roman" w:hAnsiTheme="minorBidi"/>
          <w:b/>
          <w:spacing w:val="-1"/>
          <w:sz w:val="32"/>
          <w:szCs w:val="32"/>
        </w:rPr>
      </w:pP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² ตำแหน่ง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ภาควิชา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คณะ/วิทยาลัย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มหาวิทยาลัย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เมือง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ประเทศ</w:t>
      </w:r>
    </w:p>
    <w:p w14:paraId="5BDAFC39" w14:textId="77777777" w:rsidR="00FB1139" w:rsidRPr="001662D2" w:rsidRDefault="00FB1139" w:rsidP="00FB1139">
      <w:pPr>
        <w:spacing w:after="0"/>
        <w:jc w:val="center"/>
        <w:rPr>
          <w:rFonts w:asciiTheme="minorBidi" w:eastAsia="Times New Roman" w:hAnsiTheme="minorBidi"/>
          <w:b/>
          <w:spacing w:val="-1"/>
          <w:sz w:val="32"/>
          <w:szCs w:val="32"/>
        </w:rPr>
      </w:pP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³ ตำแหน่ง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ภาควิชา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คณะ/วิทยาลัย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มหาวิทยาลัย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เมือง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 xml:space="preserve">,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>ประเทศ</w:t>
      </w:r>
    </w:p>
    <w:p w14:paraId="7B0AFD48" w14:textId="77777777" w:rsidR="00FB1139" w:rsidRPr="001662D2" w:rsidRDefault="00FB1139" w:rsidP="00FB1139">
      <w:pPr>
        <w:spacing w:after="0"/>
        <w:jc w:val="center"/>
        <w:rPr>
          <w:rFonts w:asciiTheme="minorBidi" w:eastAsia="Times New Roman" w:hAnsiTheme="minorBidi"/>
          <w:b/>
          <w:spacing w:val="-1"/>
          <w:sz w:val="32"/>
          <w:szCs w:val="32"/>
        </w:rPr>
      </w:pPr>
      <w:r w:rsidRPr="001662D2">
        <w:rPr>
          <w:rFonts w:asciiTheme="minorBidi" w:eastAsia="Times New Roman" w:hAnsiTheme="minorBidi"/>
          <w:b/>
          <w:spacing w:val="-1"/>
          <w:sz w:val="32"/>
          <w:szCs w:val="32"/>
          <w:cs/>
        </w:rPr>
        <w:t xml:space="preserve">*ผู้ติดต่อหลัก: </w:t>
      </w:r>
      <w:r w:rsidRPr="001662D2">
        <w:rPr>
          <w:rFonts w:asciiTheme="minorBidi" w:eastAsia="Times New Roman" w:hAnsiTheme="minorBidi"/>
          <w:b/>
          <w:spacing w:val="-1"/>
          <w:sz w:val="32"/>
          <w:szCs w:val="32"/>
        </w:rPr>
        <w:t>email@university.edu</w:t>
      </w:r>
    </w:p>
    <w:p w14:paraId="6FA3A68B" w14:textId="77777777" w:rsidR="00FB1139" w:rsidRPr="00FB1139" w:rsidRDefault="00FB1139" w:rsidP="00FB1139">
      <w:pPr>
        <w:rPr>
          <w:rFonts w:ascii="TH Sarabun New" w:eastAsia="Times New Roman" w:hAnsi="TH Sarabun New" w:cs="TH Sarabun New"/>
          <w:b/>
          <w:spacing w:val="-1"/>
          <w:sz w:val="28"/>
        </w:rPr>
      </w:pPr>
    </w:p>
    <w:p w14:paraId="74391835" w14:textId="77777777" w:rsidR="00FB1139" w:rsidRPr="001662D2" w:rsidRDefault="00FB1139" w:rsidP="00FB1139">
      <w:pPr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บทคัดย่อ</w:t>
      </w:r>
    </w:p>
    <w:p w14:paraId="4D6290E1" w14:textId="77777777" w:rsidR="00751A1F" w:rsidRPr="001662D2" w:rsidRDefault="00FB1139" w:rsidP="001662D2">
      <w:pPr>
        <w:ind w:firstLine="720"/>
        <w:jc w:val="thaiDistribute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บทคัดย่อควรสรุปการวิจัยอย่างครอบคลุมใน </w:t>
      </w:r>
      <w:r w:rsidR="00895C0C"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300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 คำ โดยมีโครงสร้างดังนี้: บริบท - สถานการณ์และปัญหาที่ศึกษา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วัตถุประสงค์ - เป้าหมายและขอบเขตการวิจัยที่ชัดเจน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วิธีการ - แนวทางและเครื่องมือหลักที่ใช้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ผลการศึกษา - ผลการค้นพบและผลลัพธ์หลัก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สรุป - ความสำคัญและผลกระทบของการศึกษา บทคัดย่อควรสามารถอ่านเข้าใจได้โดยลำพังและเข้าถึงได้สำหรับผู้อ่านจากสาขาต่างๆ ในด้านพลังงานและสิ่งแวดล้อมอาคาร</w:t>
      </w:r>
      <w:r w:rsidR="00751A1F"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บทคัดย่อควรสรุปการวิจัยอย่างครอบคลุมใน </w:t>
      </w:r>
      <w:r w:rsidR="00C1387E"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3</w:t>
      </w:r>
      <w:r w:rsidR="00751A1F"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00</w:t>
      </w:r>
      <w:r w:rsidR="00751A1F"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 คำ โดยมีโครงสร้างดังนี้: บริบท - สถานการณ์และปัญหาที่ศึกษา</w:t>
      </w:r>
      <w:r w:rsidR="00751A1F"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="00751A1F"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วัตถุประสงค์ - เป้าหมายและขอบเขตการวิจัยที่ชัดเจน</w:t>
      </w:r>
      <w:r w:rsidR="00751A1F"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="00751A1F"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วิธีการ - แนวทางและเครื่องมือหลักที่ใช้</w:t>
      </w:r>
      <w:r w:rsidR="00751A1F"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="00751A1F"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ผลการศึกษา - ผลการค้นพบและผลลัพธ์หลัก</w:t>
      </w:r>
      <w:r w:rsidR="00751A1F"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="00751A1F"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สรุป - ความสำคัญและผลกระทบของการศึกษา บทคัดย่อควรสามารถอ่านเข้าใจได้โดยลำพังและเข้าถึงได้สำหรับผู้อ่านจากสาขาต่างๆ ในด้านพลังงานและสิ่งแวดล้อมอาคาร</w:t>
      </w:r>
    </w:p>
    <w:p w14:paraId="595CE9AB" w14:textId="77777777" w:rsidR="00751A1F" w:rsidRPr="001662D2" w:rsidRDefault="00751A1F" w:rsidP="00FB1139">
      <w:pPr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</w:p>
    <w:p w14:paraId="5C7D2E78" w14:textId="77777777" w:rsidR="00FB1139" w:rsidRPr="001662D2" w:rsidRDefault="00FB1139" w:rsidP="00FB1139">
      <w:p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คำสำคัญ: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 4-6 คำที่เฉพาะเจาะจงคั่นด้วยเครื่องหมายอัฒภาค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พลังงานอาคาร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สมรรถนะสิ่งแวดล้อม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การออกแบบยั่งยืน</w:t>
      </w:r>
    </w:p>
    <w:p w14:paraId="496C9A45" w14:textId="77777777" w:rsidR="00751A1F" w:rsidRDefault="00751A1F" w:rsidP="00751A1F">
      <w:pPr>
        <w:spacing w:after="0" w:line="360" w:lineRule="auto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</w:p>
    <w:p w14:paraId="3FD8EB98" w14:textId="77777777" w:rsidR="001662D2" w:rsidRPr="001662D2" w:rsidRDefault="001662D2" w:rsidP="00751A1F">
      <w:pPr>
        <w:spacing w:after="0" w:line="360" w:lineRule="auto"/>
        <w:rPr>
          <w:rFonts w:ascii="TH Sarabun New" w:eastAsia="Times New Roman" w:hAnsi="TH Sarabun New" w:cs="TH Sarabun New" w:hint="cs"/>
          <w:b/>
          <w:bCs/>
          <w:spacing w:val="-1"/>
          <w:sz w:val="32"/>
          <w:szCs w:val="32"/>
          <w:shd w:val="clear" w:color="auto" w:fill="FFFFFF"/>
        </w:rPr>
      </w:pPr>
    </w:p>
    <w:p w14:paraId="66671963" w14:textId="77777777" w:rsidR="00751A1F" w:rsidRPr="001662D2" w:rsidRDefault="00751A1F" w:rsidP="00751A1F">
      <w:pPr>
        <w:spacing w:after="0" w:line="360" w:lineRule="auto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1662D2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lastRenderedPageBreak/>
        <w:t>Abstract</w:t>
      </w:r>
    </w:p>
    <w:p w14:paraId="1C45E061" w14:textId="77777777" w:rsidR="00751A1F" w:rsidRPr="001662D2" w:rsidRDefault="00751A1F" w:rsidP="001662D2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1662D2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The abstract should provide a comprehensive summary of the research in </w:t>
      </w:r>
      <w:r w:rsidR="00895C0C" w:rsidRPr="001662D2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300</w:t>
      </w:r>
      <w:r w:rsidRPr="001662D2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words, structured as follows: Background - Brief context and problem statement; Objective - Clear research aims and scope; Methods - Key methodological approaches and tools used; Results - Main findings and outcomes; Conclusions - Significance and implications of the study. The abstract should be self-contained and accessible to readers from different disciplines within building energy and environmental fields.</w:t>
      </w:r>
    </w:p>
    <w:p w14:paraId="3FBDB4EB" w14:textId="77777777" w:rsidR="00751A1F" w:rsidRPr="001662D2" w:rsidRDefault="00751A1F" w:rsidP="001662D2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6BD26061" w14:textId="77777777" w:rsidR="00751A1F" w:rsidRPr="001662D2" w:rsidRDefault="00751A1F" w:rsidP="001662D2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1662D2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Keywords:</w:t>
      </w:r>
      <w:r w:rsidRPr="001662D2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4-6 specific terms separated by semicolons; building energy; environmental performance; sustainable design</w:t>
      </w:r>
    </w:p>
    <w:p w14:paraId="00C84E3F" w14:textId="77777777" w:rsidR="00751A1F" w:rsidRPr="001662D2" w:rsidRDefault="00751A1F" w:rsidP="00751A1F">
      <w:pPr>
        <w:spacing w:after="0" w:line="360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1F6E74AC" w14:textId="77777777" w:rsidR="00FB1139" w:rsidRPr="001662D2" w:rsidRDefault="00FB1139" w:rsidP="00FB1139">
      <w:pPr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1. บทนำ</w:t>
      </w:r>
    </w:p>
    <w:p w14:paraId="6B7E9D49" w14:textId="77777777" w:rsidR="00FB1139" w:rsidRPr="001662D2" w:rsidRDefault="00FB1139" w:rsidP="00FB1139">
      <w:pPr>
        <w:ind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บทนำควรสร้างบริบทการวิจัยและความสำคัญในด้านพลังงานและสมรรถนะสิ่งแวดล้อมของอาคาร ส่วนนี้ควรประกอบด้วย:</w:t>
      </w:r>
    </w:p>
    <w:p w14:paraId="7364E4B4" w14:textId="77777777" w:rsidR="00FB1139" w:rsidRPr="001662D2" w:rsidRDefault="00FB1139" w:rsidP="00FB1139">
      <w:pPr>
        <w:pStyle w:val="a3"/>
        <w:numPr>
          <w:ilvl w:val="0"/>
          <w:numId w:val="1"/>
        </w:numPr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การระบุปัญหา: การชี้ให้เห็นช่องว่างการวิจัยหรือความท้าทายอย่างชัดเจน</w:t>
      </w:r>
    </w:p>
    <w:p w14:paraId="00A6B445" w14:textId="77777777" w:rsidR="00FB1139" w:rsidRPr="001662D2" w:rsidRDefault="00FB1139" w:rsidP="00FB1139">
      <w:pPr>
        <w:pStyle w:val="a3"/>
        <w:numPr>
          <w:ilvl w:val="0"/>
          <w:numId w:val="1"/>
        </w:numPr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การทบทวนวรรณกรรม: การวิเคราะห์เชิงวิพากษ์ของงานที่เกี่ยวข้องและสถานะความรู้ปัจจุบัน</w:t>
      </w:r>
    </w:p>
    <w:p w14:paraId="165E7DAE" w14:textId="77777777" w:rsidR="00FB1139" w:rsidRPr="001662D2" w:rsidRDefault="00FB1139" w:rsidP="00FB1139">
      <w:pPr>
        <w:pStyle w:val="a3"/>
        <w:numPr>
          <w:ilvl w:val="0"/>
          <w:numId w:val="1"/>
        </w:numPr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วัตถุประสงค์การวิจัย: เป้าหมายเฉพาะเจาะจงและสามารถวัดได้ของการศึกษา</w:t>
      </w:r>
    </w:p>
    <w:p w14:paraId="4208420C" w14:textId="77777777" w:rsidR="00FB1139" w:rsidRPr="001662D2" w:rsidRDefault="00FB1139" w:rsidP="00FB1139">
      <w:pPr>
        <w:pStyle w:val="a3"/>
        <w:numPr>
          <w:ilvl w:val="0"/>
          <w:numId w:val="1"/>
        </w:numPr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คำถามการวิจัย/สมมติฐาน: การระบุอย่างชัดเจนว่าการศึกษามุ่งหาคำตอบอะไร</w:t>
      </w:r>
    </w:p>
    <w:p w14:paraId="51DA906D" w14:textId="77777777" w:rsidR="00FB1139" w:rsidRPr="001662D2" w:rsidRDefault="00FB1139" w:rsidP="00FB1139">
      <w:pPr>
        <w:pStyle w:val="a3"/>
        <w:numPr>
          <w:ilvl w:val="0"/>
          <w:numId w:val="1"/>
        </w:numPr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ขอบเขตและข้อจำกัด: ขอบเขตและข้อจำกัดของการวิจัย</w:t>
      </w:r>
    </w:p>
    <w:p w14:paraId="48E38176" w14:textId="77777777" w:rsidR="00FB1139" w:rsidRPr="001662D2" w:rsidRDefault="00FB1139" w:rsidP="00FB1139">
      <w:pPr>
        <w:pStyle w:val="a3"/>
        <w:numPr>
          <w:ilvl w:val="0"/>
          <w:numId w:val="1"/>
        </w:numPr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โครงสร้างบทความ: ภาพรวมสั้นๆ ของส่วนต่างๆ ที่ตามมา</w:t>
      </w:r>
    </w:p>
    <w:p w14:paraId="5AEA59DE" w14:textId="77777777" w:rsidR="00FB1139" w:rsidRDefault="00FB1139" w:rsidP="00FB1139">
      <w:p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</w:p>
    <w:p w14:paraId="547FF67A" w14:textId="77777777" w:rsidR="001662D2" w:rsidRDefault="001662D2" w:rsidP="00FB1139">
      <w:p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</w:p>
    <w:p w14:paraId="6E9BA10A" w14:textId="77777777" w:rsidR="001662D2" w:rsidRPr="001662D2" w:rsidRDefault="001662D2" w:rsidP="00FB1139">
      <w:pPr>
        <w:rPr>
          <w:rFonts w:ascii="TH Sarabun New" w:eastAsia="Times New Roman" w:hAnsi="TH Sarabun New" w:cs="TH Sarabun New" w:hint="cs"/>
          <w:b/>
          <w:spacing w:val="-1"/>
          <w:sz w:val="32"/>
          <w:szCs w:val="32"/>
        </w:rPr>
      </w:pPr>
    </w:p>
    <w:p w14:paraId="6B8676DB" w14:textId="77777777" w:rsidR="00FB1139" w:rsidRPr="001662D2" w:rsidRDefault="00FB1139" w:rsidP="001662D2">
      <w:pPr>
        <w:spacing w:line="276" w:lineRule="auto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lastRenderedPageBreak/>
        <w:t>2. การทบทวนวรรณกรรม (หากแยกจากบทนำ)</w:t>
      </w:r>
    </w:p>
    <w:p w14:paraId="208AAE44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การทบทวนวรรณกรรมที่เกี่ยวข้องอย่างครอบคลุม จัดระเบียบตามหัวข้อ โดยเน้น:</w:t>
      </w:r>
    </w:p>
    <w:p w14:paraId="034C202D" w14:textId="77777777" w:rsidR="00FB1139" w:rsidRPr="001662D2" w:rsidRDefault="00FB1139" w:rsidP="001662D2">
      <w:pPr>
        <w:pStyle w:val="a3"/>
        <w:numPr>
          <w:ilvl w:val="0"/>
          <w:numId w:val="2"/>
        </w:numPr>
        <w:spacing w:line="276" w:lineRule="auto"/>
        <w:ind w:left="993" w:hanging="295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สถานะความรู้ปัจจุบัน</w:t>
      </w:r>
    </w:p>
    <w:p w14:paraId="1A7B1E0A" w14:textId="77777777" w:rsidR="00FB1139" w:rsidRPr="001662D2" w:rsidRDefault="00FB1139" w:rsidP="001662D2">
      <w:pPr>
        <w:pStyle w:val="a3"/>
        <w:numPr>
          <w:ilvl w:val="0"/>
          <w:numId w:val="2"/>
        </w:numPr>
        <w:spacing w:line="276" w:lineRule="auto"/>
        <w:ind w:left="993" w:hanging="295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ช่องว่างการวิจัยและข้อถกเถียง</w:t>
      </w:r>
    </w:p>
    <w:p w14:paraId="003C2840" w14:textId="77777777" w:rsidR="00FB1139" w:rsidRPr="001662D2" w:rsidRDefault="00FB1139" w:rsidP="001662D2">
      <w:pPr>
        <w:pStyle w:val="a3"/>
        <w:numPr>
          <w:ilvl w:val="0"/>
          <w:numId w:val="2"/>
        </w:numPr>
        <w:spacing w:line="276" w:lineRule="auto"/>
        <w:ind w:left="993" w:hanging="295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กรอบทฤษฎี</w:t>
      </w:r>
    </w:p>
    <w:p w14:paraId="1EE0D5BA" w14:textId="77777777" w:rsidR="00FB1139" w:rsidRPr="001662D2" w:rsidRDefault="00FB1139" w:rsidP="001662D2">
      <w:pPr>
        <w:pStyle w:val="a3"/>
        <w:numPr>
          <w:ilvl w:val="0"/>
          <w:numId w:val="2"/>
        </w:numPr>
        <w:spacing w:line="276" w:lineRule="auto"/>
        <w:ind w:left="993" w:hanging="295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การเชื่อมโยงกับการศึกษาปัจจุบัน</w:t>
      </w:r>
    </w:p>
    <w:p w14:paraId="3273F612" w14:textId="77777777" w:rsidR="00FB1139" w:rsidRPr="001662D2" w:rsidRDefault="00FB1139" w:rsidP="001662D2">
      <w:pPr>
        <w:spacing w:line="276" w:lineRule="auto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</w:p>
    <w:p w14:paraId="25B3ECED" w14:textId="77777777" w:rsidR="00FB1139" w:rsidRPr="001662D2" w:rsidRDefault="00FB1139" w:rsidP="001662D2">
      <w:pPr>
        <w:spacing w:line="276" w:lineRule="auto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 xml:space="preserve">3. </w:t>
      </w:r>
      <w:bookmarkStart w:id="0" w:name="_Hlk211330154"/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วิธีดำเนินการวิจัย</w:t>
      </w:r>
      <w:bookmarkEnd w:id="0"/>
    </w:p>
    <w:p w14:paraId="02951884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3.1 การออกแบบการวิจัย</w:t>
      </w:r>
    </w:p>
    <w:p w14:paraId="2CDA4051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คำอธิบายที่ชัดเจนของแนวทางการวิจัยโดยรวม (การทดลอง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การจำลอง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กรณีศึกษา ฯลฯ)</w:t>
      </w:r>
    </w:p>
    <w:p w14:paraId="4BE23E64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3.2 วัสดุและอุปกรณ์</w:t>
      </w:r>
    </w:p>
    <w:p w14:paraId="41806070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รายละเอียดเฉพาะของ:</w:t>
      </w:r>
    </w:p>
    <w:p w14:paraId="750087EB" w14:textId="77777777" w:rsidR="00FB1139" w:rsidRPr="001662D2" w:rsidRDefault="00FB1139" w:rsidP="001662D2">
      <w:pPr>
        <w:pStyle w:val="a3"/>
        <w:numPr>
          <w:ilvl w:val="0"/>
          <w:numId w:val="3"/>
        </w:numPr>
        <w:spacing w:line="276" w:lineRule="auto"/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วัสดุอาคารที่ศึกษา</w:t>
      </w:r>
    </w:p>
    <w:p w14:paraId="306B3D68" w14:textId="77777777" w:rsidR="00FB1139" w:rsidRPr="001662D2" w:rsidRDefault="00FB1139" w:rsidP="001662D2">
      <w:pPr>
        <w:pStyle w:val="a3"/>
        <w:numPr>
          <w:ilvl w:val="0"/>
          <w:numId w:val="3"/>
        </w:numPr>
        <w:spacing w:line="276" w:lineRule="auto"/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เครื่องมือวัดและข้อกำหนดของอุปกรณ์</w:t>
      </w:r>
    </w:p>
    <w:p w14:paraId="1D1F7C26" w14:textId="77777777" w:rsidR="00FB1139" w:rsidRPr="001662D2" w:rsidRDefault="00FB1139" w:rsidP="001662D2">
      <w:pPr>
        <w:pStyle w:val="a3"/>
        <w:numPr>
          <w:ilvl w:val="0"/>
          <w:numId w:val="3"/>
        </w:numPr>
        <w:spacing w:line="276" w:lineRule="auto"/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เครื่องมือซอฟต์แวร์และโปรแกรมจำลอง</w:t>
      </w:r>
    </w:p>
    <w:p w14:paraId="5BEA8E93" w14:textId="77777777" w:rsidR="00FB1139" w:rsidRPr="001662D2" w:rsidRDefault="00FB1139" w:rsidP="001662D2">
      <w:pPr>
        <w:pStyle w:val="a3"/>
        <w:numPr>
          <w:ilvl w:val="0"/>
          <w:numId w:val="3"/>
        </w:numPr>
        <w:spacing w:line="276" w:lineRule="auto"/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ขั้นตอนการปรับเทียบ</w:t>
      </w:r>
    </w:p>
    <w:p w14:paraId="506C9643" w14:textId="77777777" w:rsidR="00FB1139" w:rsidRPr="001662D2" w:rsidRDefault="00FB1139" w:rsidP="001662D2">
      <w:pPr>
        <w:spacing w:line="276" w:lineRule="auto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3.3 ขั้นตอนการทดลอง/วิเคราะห์</w:t>
      </w:r>
    </w:p>
    <w:p w14:paraId="70CD61A7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คำอธิบายทีละขั้นตอนของ:</w:t>
      </w:r>
    </w:p>
    <w:p w14:paraId="1228314B" w14:textId="77777777" w:rsidR="00FB1139" w:rsidRPr="001662D2" w:rsidRDefault="00FB1139" w:rsidP="001662D2">
      <w:pPr>
        <w:pStyle w:val="a3"/>
        <w:numPr>
          <w:ilvl w:val="0"/>
          <w:numId w:val="3"/>
        </w:numPr>
        <w:spacing w:line="276" w:lineRule="auto"/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วิธีการเก็บรวบรวมข้อมูล</w:t>
      </w:r>
    </w:p>
    <w:p w14:paraId="2AF7B3D5" w14:textId="77777777" w:rsidR="00FB1139" w:rsidRPr="001662D2" w:rsidRDefault="00FB1139" w:rsidP="001662D2">
      <w:pPr>
        <w:pStyle w:val="a3"/>
        <w:numPr>
          <w:ilvl w:val="0"/>
          <w:numId w:val="3"/>
        </w:numPr>
        <w:spacing w:line="276" w:lineRule="auto"/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โปรโตคอลการทดสอบ</w:t>
      </w:r>
    </w:p>
    <w:p w14:paraId="7BBAC4F2" w14:textId="77777777" w:rsidR="00FB1139" w:rsidRPr="001662D2" w:rsidRDefault="00FB1139" w:rsidP="001662D2">
      <w:pPr>
        <w:pStyle w:val="a3"/>
        <w:numPr>
          <w:ilvl w:val="0"/>
          <w:numId w:val="3"/>
        </w:numPr>
        <w:spacing w:line="276" w:lineRule="auto"/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พารามิเตอร์และข้อสมมติของการจำลอง</w:t>
      </w:r>
    </w:p>
    <w:p w14:paraId="47227E8F" w14:textId="77777777" w:rsidR="00FB1139" w:rsidRPr="001662D2" w:rsidRDefault="00FB1139" w:rsidP="001662D2">
      <w:pPr>
        <w:pStyle w:val="a3"/>
        <w:numPr>
          <w:ilvl w:val="0"/>
          <w:numId w:val="3"/>
        </w:numPr>
        <w:spacing w:line="276" w:lineRule="auto"/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lastRenderedPageBreak/>
        <w:t>มาตรการควบคุมคุณภาพ</w:t>
      </w:r>
    </w:p>
    <w:p w14:paraId="115E1D87" w14:textId="77777777" w:rsidR="00FB1139" w:rsidRPr="001662D2" w:rsidRDefault="00FB1139" w:rsidP="001662D2">
      <w:pPr>
        <w:spacing w:line="276" w:lineRule="auto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3.4 การวิเคราะห์ข้อมูล</w:t>
      </w:r>
    </w:p>
    <w:p w14:paraId="629F74E5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วิธีการทางสถิติ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ซอฟต์แวร์วิเคราะห์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และแนวทางการตรวจสอบที่ใช้</w:t>
      </w:r>
    </w:p>
    <w:p w14:paraId="1A545F84" w14:textId="77777777" w:rsidR="00FB1139" w:rsidRPr="001662D2" w:rsidRDefault="00FB1139" w:rsidP="001662D2">
      <w:pPr>
        <w:spacing w:line="276" w:lineRule="auto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</w:p>
    <w:p w14:paraId="31E11B21" w14:textId="77777777" w:rsidR="00FB1139" w:rsidRPr="001662D2" w:rsidRDefault="00FB1139" w:rsidP="001662D2">
      <w:pPr>
        <w:spacing w:line="276" w:lineRule="auto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4. ผลการศึกษาและการวิเคราะห์</w:t>
      </w:r>
    </w:p>
    <w:p w14:paraId="23DA821A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4.1 [หมวดหมู่ผลลัพธ์เฉพาะ]</w:t>
      </w:r>
    </w:p>
    <w:p w14:paraId="10BDF35E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นำเสนอผลลัพธ์อย่างมีตรรกะและเป็นระบบโดยใช้สื่อภาพที่เหมาะสม</w:t>
      </w:r>
    </w:p>
    <w:p w14:paraId="622E2168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4.1.1 ตาราง</w:t>
      </w:r>
    </w:p>
    <w:p w14:paraId="1EC47ED5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ตารางควรมีหมายเลขต่อเนื่องและมีหัวข้อที่อธิบายเหนือตาราง</w:t>
      </w:r>
    </w:p>
    <w:p w14:paraId="73426201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ตารางที่ 1: การเปรียบเทียบสมรรถนะพลังงานของการจัดวางหลังคาแบบต่างๆ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6"/>
        <w:gridCol w:w="1652"/>
        <w:gridCol w:w="1048"/>
        <w:gridCol w:w="2381"/>
        <w:gridCol w:w="3053"/>
      </w:tblGrid>
      <w:tr w:rsidR="00F259D3" w:rsidRPr="001662D2" w14:paraId="05AB17FB" w14:textId="77777777" w:rsidTr="00F259D3">
        <w:trPr>
          <w:trHeight w:val="450"/>
        </w:trPr>
        <w:tc>
          <w:tcPr>
            <w:tcW w:w="0" w:type="auto"/>
            <w:vAlign w:val="center"/>
          </w:tcPr>
          <w:p w14:paraId="54B6BC25" w14:textId="77777777" w:rsidR="00F259D3" w:rsidRPr="001662D2" w:rsidRDefault="00F259D3" w:rsidP="001662D2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  <w:cs/>
              </w:rPr>
              <w:t>ระเภทหลังคา</w:t>
            </w:r>
          </w:p>
        </w:tc>
        <w:tc>
          <w:tcPr>
            <w:tcW w:w="0" w:type="auto"/>
            <w:vAlign w:val="center"/>
          </w:tcPr>
          <w:p w14:paraId="015CB3FB" w14:textId="77777777" w:rsidR="00F259D3" w:rsidRPr="001662D2" w:rsidRDefault="00F259D3" w:rsidP="001662D2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  <w:cs/>
              </w:rPr>
              <w:t>ทิศทาง</w:t>
            </w:r>
          </w:p>
        </w:tc>
        <w:tc>
          <w:tcPr>
            <w:tcW w:w="0" w:type="auto"/>
            <w:vAlign w:val="center"/>
          </w:tcPr>
          <w:p w14:paraId="5C71642C" w14:textId="77777777" w:rsidR="00F259D3" w:rsidRPr="001662D2" w:rsidRDefault="00F259D3" w:rsidP="001662D2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  <w:cs/>
              </w:rPr>
              <w:t>มุมเอียง (</w:t>
            </w:r>
            <w:r w:rsidRPr="001662D2"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  <w:t>°)</w:t>
            </w:r>
          </w:p>
        </w:tc>
        <w:tc>
          <w:tcPr>
            <w:tcW w:w="0" w:type="auto"/>
            <w:vAlign w:val="center"/>
          </w:tcPr>
          <w:p w14:paraId="051CCA79" w14:textId="77777777" w:rsidR="00F259D3" w:rsidRPr="001662D2" w:rsidRDefault="00F259D3" w:rsidP="001662D2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  <w:cs/>
              </w:rPr>
              <w:t>การใช้พลังงาน (</w:t>
            </w:r>
            <w:r w:rsidRPr="001662D2"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  <w:t>kWh/m²/</w:t>
            </w:r>
            <w:r w:rsidRPr="001662D2"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  <w:cs/>
              </w:rPr>
              <w:t>ปี)</w:t>
            </w:r>
          </w:p>
        </w:tc>
        <w:tc>
          <w:tcPr>
            <w:tcW w:w="0" w:type="auto"/>
            <w:vAlign w:val="center"/>
          </w:tcPr>
          <w:p w14:paraId="3C9044C5" w14:textId="77777777" w:rsidR="00F259D3" w:rsidRPr="001662D2" w:rsidRDefault="00F259D3" w:rsidP="001662D2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  <w:cs/>
              </w:rPr>
              <w:t>การรับความร้อนจากแสงอาทิตย์ (</w:t>
            </w:r>
            <w:r w:rsidRPr="001662D2"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  <w:t>W/m²)</w:t>
            </w:r>
          </w:p>
        </w:tc>
      </w:tr>
      <w:tr w:rsidR="00F259D3" w:rsidRPr="001662D2" w14:paraId="024636D4" w14:textId="77777777" w:rsidTr="00F259D3">
        <w:trPr>
          <w:trHeight w:hRule="exact" w:val="624"/>
        </w:trPr>
        <w:tc>
          <w:tcPr>
            <w:tcW w:w="0" w:type="auto"/>
            <w:vAlign w:val="center"/>
          </w:tcPr>
          <w:p w14:paraId="0FC3A691" w14:textId="77777777" w:rsidR="00F259D3" w:rsidRPr="001662D2" w:rsidRDefault="00F259D3" w:rsidP="001662D2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  <w:cs/>
              </w:rPr>
              <w:t>จั่วหน้าบ้าน</w:t>
            </w:r>
          </w:p>
        </w:tc>
        <w:tc>
          <w:tcPr>
            <w:tcW w:w="0" w:type="auto"/>
            <w:vAlign w:val="center"/>
          </w:tcPr>
          <w:p w14:paraId="5FD9CCDC" w14:textId="77777777" w:rsidR="00F259D3" w:rsidRPr="001662D2" w:rsidRDefault="00F259D3" w:rsidP="001662D2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  <w:cs/>
              </w:rPr>
              <w:t>ตะวันออก-ตะวันตก</w:t>
            </w:r>
          </w:p>
        </w:tc>
        <w:tc>
          <w:tcPr>
            <w:tcW w:w="0" w:type="auto"/>
            <w:vAlign w:val="center"/>
          </w:tcPr>
          <w:p w14:paraId="4194F900" w14:textId="77777777" w:rsidR="00F259D3" w:rsidRPr="001662D2" w:rsidRDefault="00F259D3" w:rsidP="001662D2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15</w:t>
            </w:r>
          </w:p>
        </w:tc>
        <w:tc>
          <w:tcPr>
            <w:tcW w:w="0" w:type="auto"/>
            <w:vAlign w:val="center"/>
          </w:tcPr>
          <w:p w14:paraId="0B21501E" w14:textId="77777777" w:rsidR="00F259D3" w:rsidRPr="001662D2" w:rsidRDefault="00F259D3" w:rsidP="001662D2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125.3</w:t>
            </w:r>
          </w:p>
        </w:tc>
        <w:tc>
          <w:tcPr>
            <w:tcW w:w="0" w:type="auto"/>
            <w:vAlign w:val="center"/>
          </w:tcPr>
          <w:p w14:paraId="180B3D95" w14:textId="77777777" w:rsidR="00F259D3" w:rsidRPr="001662D2" w:rsidRDefault="00F259D3" w:rsidP="001662D2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245.7</w:t>
            </w:r>
          </w:p>
        </w:tc>
      </w:tr>
      <w:tr w:rsidR="00F259D3" w:rsidRPr="001662D2" w14:paraId="697E063B" w14:textId="77777777" w:rsidTr="00F259D3">
        <w:trPr>
          <w:trHeight w:hRule="exact" w:val="624"/>
        </w:trPr>
        <w:tc>
          <w:tcPr>
            <w:tcW w:w="0" w:type="auto"/>
            <w:vAlign w:val="center"/>
          </w:tcPr>
          <w:p w14:paraId="5AB2113F" w14:textId="77777777" w:rsidR="00F259D3" w:rsidRPr="001662D2" w:rsidRDefault="00F259D3" w:rsidP="001662D2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  <w:cs/>
              </w:rPr>
              <w:t>จั่วหน้าบ้าน</w:t>
            </w:r>
          </w:p>
        </w:tc>
        <w:tc>
          <w:tcPr>
            <w:tcW w:w="0" w:type="auto"/>
            <w:vAlign w:val="center"/>
          </w:tcPr>
          <w:p w14:paraId="7C4C7A7F" w14:textId="77777777" w:rsidR="00F259D3" w:rsidRPr="001662D2" w:rsidRDefault="00F259D3" w:rsidP="001662D2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  <w:cs/>
              </w:rPr>
              <w:t>เหนือ-ใต้</w:t>
            </w:r>
          </w:p>
        </w:tc>
        <w:tc>
          <w:tcPr>
            <w:tcW w:w="0" w:type="auto"/>
            <w:vAlign w:val="center"/>
          </w:tcPr>
          <w:p w14:paraId="1D045E76" w14:textId="77777777" w:rsidR="00F259D3" w:rsidRPr="001662D2" w:rsidRDefault="00F259D3" w:rsidP="001662D2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30</w:t>
            </w:r>
          </w:p>
        </w:tc>
        <w:tc>
          <w:tcPr>
            <w:tcW w:w="0" w:type="auto"/>
            <w:vAlign w:val="center"/>
          </w:tcPr>
          <w:p w14:paraId="4BA8A650" w14:textId="77777777" w:rsidR="00F259D3" w:rsidRPr="001662D2" w:rsidRDefault="00F259D3" w:rsidP="001662D2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118.9</w:t>
            </w:r>
          </w:p>
        </w:tc>
        <w:tc>
          <w:tcPr>
            <w:tcW w:w="0" w:type="auto"/>
            <w:vAlign w:val="center"/>
          </w:tcPr>
          <w:p w14:paraId="200135EA" w14:textId="77777777" w:rsidR="00F259D3" w:rsidRPr="001662D2" w:rsidRDefault="00F259D3" w:rsidP="001662D2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267.2</w:t>
            </w:r>
          </w:p>
        </w:tc>
      </w:tr>
      <w:tr w:rsidR="00F259D3" w:rsidRPr="001662D2" w14:paraId="55D1D2E6" w14:textId="77777777" w:rsidTr="00F259D3">
        <w:trPr>
          <w:trHeight w:hRule="exact" w:val="624"/>
        </w:trPr>
        <w:tc>
          <w:tcPr>
            <w:tcW w:w="0" w:type="auto"/>
            <w:vAlign w:val="center"/>
          </w:tcPr>
          <w:p w14:paraId="22C1F66D" w14:textId="77777777" w:rsidR="00F259D3" w:rsidRPr="001662D2" w:rsidRDefault="00F259D3" w:rsidP="001662D2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  <w:cs/>
              </w:rPr>
              <w:t>จั่วสี่หน้า</w:t>
            </w:r>
          </w:p>
        </w:tc>
        <w:tc>
          <w:tcPr>
            <w:tcW w:w="0" w:type="auto"/>
            <w:vAlign w:val="center"/>
          </w:tcPr>
          <w:p w14:paraId="06178A25" w14:textId="77777777" w:rsidR="00F259D3" w:rsidRPr="001662D2" w:rsidRDefault="00F259D3" w:rsidP="001662D2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  <w:cs/>
              </w:rPr>
              <w:t>ตะวันออก-ตะวันตก</w:t>
            </w:r>
          </w:p>
        </w:tc>
        <w:tc>
          <w:tcPr>
            <w:tcW w:w="0" w:type="auto"/>
            <w:vAlign w:val="center"/>
          </w:tcPr>
          <w:p w14:paraId="501B590D" w14:textId="77777777" w:rsidR="00F259D3" w:rsidRPr="001662D2" w:rsidRDefault="00F259D3" w:rsidP="001662D2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45</w:t>
            </w:r>
          </w:p>
        </w:tc>
        <w:tc>
          <w:tcPr>
            <w:tcW w:w="0" w:type="auto"/>
            <w:vAlign w:val="center"/>
          </w:tcPr>
          <w:p w14:paraId="4434169F" w14:textId="77777777" w:rsidR="00F259D3" w:rsidRPr="001662D2" w:rsidRDefault="00F259D3" w:rsidP="001662D2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132.1</w:t>
            </w:r>
          </w:p>
        </w:tc>
        <w:tc>
          <w:tcPr>
            <w:tcW w:w="0" w:type="auto"/>
            <w:vAlign w:val="center"/>
          </w:tcPr>
          <w:p w14:paraId="1D54B5DE" w14:textId="77777777" w:rsidR="00F259D3" w:rsidRPr="001662D2" w:rsidRDefault="00F259D3" w:rsidP="001662D2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1662D2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223.4</w:t>
            </w:r>
          </w:p>
        </w:tc>
      </w:tr>
    </w:tbl>
    <w:p w14:paraId="6D94A5CE" w14:textId="77777777" w:rsidR="00FB1139" w:rsidRPr="001662D2" w:rsidRDefault="00FB1139" w:rsidP="001662D2">
      <w:pPr>
        <w:spacing w:line="276" w:lineRule="auto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หมายเหตุ: ข้อมูลที่เก็บรวบรวมในระยะเวลา 12 เดือนภายใต้สภาวะมาตรฐาน</w:t>
      </w:r>
    </w:p>
    <w:p w14:paraId="7AA9D162" w14:textId="77777777" w:rsidR="00F259D3" w:rsidRPr="001662D2" w:rsidRDefault="00F259D3" w:rsidP="001662D2">
      <w:pPr>
        <w:spacing w:line="276" w:lineRule="auto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</w:p>
    <w:p w14:paraId="5FD29F0D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4.1.2 รูปภาพ</w:t>
      </w:r>
    </w:p>
    <w:p w14:paraId="2E2C98B4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รูปภาพควรมีหมายเลขต่อเนื่องพร้อมคำอธิบายข้างล่าง</w:t>
      </w:r>
    </w:p>
    <w:p w14:paraId="7FEB0934" w14:textId="77777777" w:rsidR="00FB1139" w:rsidRPr="001662D2" w:rsidRDefault="00FB1139" w:rsidP="001662D2">
      <w:pPr>
        <w:spacing w:after="0" w:line="276" w:lineRule="auto"/>
        <w:ind w:left="720"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รูปที่ 1: รูปแบบการใช้พลังงานรายเดือนในอาคารกรณีศึกษา</w:t>
      </w:r>
    </w:p>
    <w:p w14:paraId="76CD0B98" w14:textId="77777777" w:rsidR="00FB1139" w:rsidRPr="001662D2" w:rsidRDefault="00FB1139" w:rsidP="001662D2">
      <w:pPr>
        <w:spacing w:after="0" w:line="276" w:lineRule="auto"/>
        <w:ind w:left="720"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lastRenderedPageBreak/>
        <w:t>[ภาพคุณภาพสูงพร้อมป้ายกำกับ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คำอธิบาย และหน่วยที่ชัดเจน]</w:t>
      </w:r>
    </w:p>
    <w:p w14:paraId="3342C23A" w14:textId="77777777" w:rsidR="00FB1139" w:rsidRPr="001662D2" w:rsidRDefault="00FB1139" w:rsidP="001662D2">
      <w:pPr>
        <w:spacing w:after="0" w:line="276" w:lineRule="auto"/>
        <w:ind w:left="720"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รูปที่ 2: การวิเคราะห์โซนความสบายเชิงอุณหภูมิโดยใช้แบบจำลองความสบายแบบปรับตัว</w:t>
      </w:r>
    </w:p>
    <w:p w14:paraId="2321F63A" w14:textId="77777777" w:rsidR="00FB1139" w:rsidRPr="001662D2" w:rsidRDefault="00FB1139" w:rsidP="001662D2">
      <w:pPr>
        <w:spacing w:after="0" w:line="276" w:lineRule="auto"/>
        <w:ind w:left="720"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[แผนภาพหรือกราฟระดับมืออาชีพพร้อมการปรับขนาดและคำอธิบายประกอบที่เหมาะสม]</w:t>
      </w:r>
    </w:p>
    <w:p w14:paraId="68EFC9A9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4.1.3 สมการ</w:t>
      </w:r>
    </w:p>
    <w:p w14:paraId="52185A3F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นิพจน์ทางคณิตศาสตร์ควรอยู่กึ่งกลางและมีหมายเลข:</w:t>
      </w:r>
    </w:p>
    <w:p w14:paraId="0B4AF46A" w14:textId="77777777" w:rsidR="00F259D3" w:rsidRPr="001662D2" w:rsidRDefault="00FB1139" w:rsidP="001662D2">
      <w:pPr>
        <w:spacing w:line="276" w:lineRule="auto"/>
        <w:ind w:left="144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proofErr w:type="spellStart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I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vertAlign w:val="subscript"/>
        </w:rPr>
        <w:t>sun</w:t>
      </w:r>
      <w:proofErr w:type="spellEnd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 = </w:t>
      </w:r>
      <w:proofErr w:type="spellStart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I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vertAlign w:val="subscript"/>
        </w:rPr>
        <w:t>sn</w:t>
      </w:r>
      <w:proofErr w:type="spellEnd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 × cos </w:t>
      </w:r>
      <w:r w:rsidRPr="001662D2">
        <w:rPr>
          <w:rFonts w:ascii="Calibri" w:eastAsia="Times New Roman" w:hAnsi="Calibri" w:cs="Calibri"/>
          <w:b/>
          <w:spacing w:val="-1"/>
          <w:sz w:val="32"/>
          <w:szCs w:val="32"/>
        </w:rPr>
        <w:t>ω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                 </w:t>
      </w:r>
      <w:proofErr w:type="gramStart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   (</w:t>
      </w:r>
      <w:proofErr w:type="gramEnd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1)</w:t>
      </w:r>
    </w:p>
    <w:p w14:paraId="558F2B99" w14:textId="77777777" w:rsidR="00FB1139" w:rsidRPr="001662D2" w:rsidRDefault="00F259D3" w:rsidP="001662D2">
      <w:pPr>
        <w:spacing w:line="276" w:lineRule="auto"/>
        <w:ind w:left="144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เมิ่อ </w:t>
      </w:r>
    </w:p>
    <w:p w14:paraId="7088630C" w14:textId="77777777" w:rsidR="00FB1139" w:rsidRPr="001662D2" w:rsidRDefault="00FB1139" w:rsidP="001662D2">
      <w:pPr>
        <w:spacing w:line="276" w:lineRule="auto"/>
        <w:ind w:left="720"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proofErr w:type="spellStart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I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vertAlign w:val="subscript"/>
        </w:rPr>
        <w:t>sun</w:t>
      </w:r>
      <w:proofErr w:type="spellEnd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vertAlign w:val="subscript"/>
        </w:rPr>
        <w:t xml:space="preserve">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=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ความเข้มของรังสีจากแสงอาทิตย์โดยตรงบนพื้นผิวหลังคาเอียง (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W/m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²)</w:t>
      </w:r>
    </w:p>
    <w:p w14:paraId="3B4CB4BA" w14:textId="77777777" w:rsidR="00FB1139" w:rsidRPr="001662D2" w:rsidRDefault="00FB1139" w:rsidP="001662D2">
      <w:pPr>
        <w:spacing w:line="276" w:lineRule="auto"/>
        <w:ind w:left="720"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proofErr w:type="spellStart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I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vertAlign w:val="subscript"/>
        </w:rPr>
        <w:t>sn</w:t>
      </w:r>
      <w:proofErr w:type="spellEnd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 =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รังสีแสงอาทิตย์ปกติ (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W/m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²)</w:t>
      </w:r>
    </w:p>
    <w:p w14:paraId="08BE16AB" w14:textId="77777777" w:rsidR="00FB1139" w:rsidRPr="001662D2" w:rsidRDefault="00FB1139" w:rsidP="001662D2">
      <w:pPr>
        <w:spacing w:line="276" w:lineRule="auto"/>
        <w:ind w:left="720"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Calibri" w:eastAsia="Times New Roman" w:hAnsi="Calibri" w:cs="Calibri"/>
          <w:b/>
          <w:spacing w:val="-1"/>
          <w:sz w:val="32"/>
          <w:szCs w:val="32"/>
        </w:rPr>
        <w:t>ω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 =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มุมตกกระทบของแสงอาทิตย์บนพื้นผิวหลังคา (องศา)</w:t>
      </w:r>
    </w:p>
    <w:p w14:paraId="7F786274" w14:textId="77777777" w:rsidR="00FB1139" w:rsidRPr="001662D2" w:rsidRDefault="00FB1139" w:rsidP="001662D2">
      <w:pPr>
        <w:spacing w:line="276" w:lineRule="auto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</w:p>
    <w:p w14:paraId="4865EF28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4.2 การวิเคราะห์ทางสถิติ</w:t>
      </w:r>
    </w:p>
    <w:p w14:paraId="0994A47B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นำเสนอนิยามทางสฤติติ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ช่วงความเชื่อมั่น และผลการตรวจสอบ</w:t>
      </w:r>
    </w:p>
    <w:p w14:paraId="2676B915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4.3 การวิเคราะห์ความไว</w:t>
      </w:r>
    </w:p>
    <w:p w14:paraId="33A72F86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การอภิปรายเรื่องความไวของพารามิเตอร์และการวิเคราะห์ความไม่แน่นอนตามความเหมาะสม</w:t>
      </w:r>
    </w:p>
    <w:p w14:paraId="2FD6F9CD" w14:textId="77777777" w:rsidR="002C1BEF" w:rsidRPr="001662D2" w:rsidRDefault="002C1BEF" w:rsidP="001662D2">
      <w:pPr>
        <w:spacing w:line="276" w:lineRule="auto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</w:p>
    <w:p w14:paraId="653A0A4F" w14:textId="77777777" w:rsidR="00FB1139" w:rsidRPr="001662D2" w:rsidRDefault="00FB1139" w:rsidP="001662D2">
      <w:pPr>
        <w:spacing w:line="276" w:lineRule="auto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5. การอภิปรายผล</w:t>
      </w:r>
    </w:p>
    <w:p w14:paraId="7EAA548F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5.1 การตีความผลลัพธ์</w:t>
      </w:r>
    </w:p>
    <w:p w14:paraId="677AE650" w14:textId="77777777" w:rsidR="00FB1139" w:rsidRPr="001662D2" w:rsidRDefault="00FB1139" w:rsidP="001662D2">
      <w:pPr>
        <w:pStyle w:val="a3"/>
        <w:numPr>
          <w:ilvl w:val="0"/>
          <w:numId w:val="3"/>
        </w:numPr>
        <w:spacing w:line="276" w:lineRule="auto"/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การวิเคราะห์ผลการค้นพบในบริบทของ:</w:t>
      </w:r>
    </w:p>
    <w:p w14:paraId="70E26858" w14:textId="77777777" w:rsidR="00FB1139" w:rsidRPr="001662D2" w:rsidRDefault="00FB1139" w:rsidP="001662D2">
      <w:pPr>
        <w:pStyle w:val="a3"/>
        <w:numPr>
          <w:ilvl w:val="0"/>
          <w:numId w:val="3"/>
        </w:numPr>
        <w:spacing w:line="276" w:lineRule="auto"/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วัตถุประสงค์การวิจัย</w:t>
      </w:r>
    </w:p>
    <w:p w14:paraId="38C9FDA4" w14:textId="77777777" w:rsidR="00FB1139" w:rsidRPr="001662D2" w:rsidRDefault="00FB1139" w:rsidP="001662D2">
      <w:pPr>
        <w:pStyle w:val="a3"/>
        <w:numPr>
          <w:ilvl w:val="0"/>
          <w:numId w:val="3"/>
        </w:numPr>
        <w:spacing w:line="276" w:lineRule="auto"/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lastRenderedPageBreak/>
        <w:t>วรรณกรรมที่มีอยู่</w:t>
      </w:r>
    </w:p>
    <w:p w14:paraId="38145837" w14:textId="77777777" w:rsidR="00FB1139" w:rsidRPr="001662D2" w:rsidRDefault="00FB1139" w:rsidP="001662D2">
      <w:pPr>
        <w:pStyle w:val="a3"/>
        <w:numPr>
          <w:ilvl w:val="0"/>
          <w:numId w:val="3"/>
        </w:numPr>
        <w:spacing w:line="276" w:lineRule="auto"/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กรอบทฤษฎี</w:t>
      </w:r>
    </w:p>
    <w:p w14:paraId="7F891570" w14:textId="77777777" w:rsidR="00FB1139" w:rsidRPr="001662D2" w:rsidRDefault="00FB1139" w:rsidP="001662D2">
      <w:pPr>
        <w:pStyle w:val="a3"/>
        <w:numPr>
          <w:ilvl w:val="0"/>
          <w:numId w:val="3"/>
        </w:numPr>
        <w:spacing w:line="276" w:lineRule="auto"/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ผลกระทบในทางปฏิบัติ</w:t>
      </w:r>
    </w:p>
    <w:p w14:paraId="49085343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5.2 การเปรียบเทียบกับการศึกษาก่อนหน้า</w:t>
      </w:r>
    </w:p>
    <w:p w14:paraId="5F6F08A1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การเปรียบเทียบเชิงวิพากษ์กับงานที่เผยแพร่ที่เกี่ยวข้อง โดยเน้นความสอดคล้อง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ความแตกต่าง และคำอธิบาย</w:t>
      </w:r>
    </w:p>
    <w:p w14:paraId="41AAF9C8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5.3 ผลกระทบในทางปฏิบัติ</w:t>
      </w:r>
    </w:p>
    <w:p w14:paraId="573D39B5" w14:textId="77777777" w:rsidR="00FB1139" w:rsidRPr="001662D2" w:rsidRDefault="00FB1139" w:rsidP="001662D2">
      <w:pPr>
        <w:spacing w:line="276" w:lineRule="auto"/>
        <w:ind w:firstLine="720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การอภิปรายเรื่อง:</w:t>
      </w:r>
    </w:p>
    <w:p w14:paraId="62DBBC9A" w14:textId="77777777" w:rsidR="00FB1139" w:rsidRPr="001662D2" w:rsidRDefault="00FB1139" w:rsidP="001662D2">
      <w:pPr>
        <w:pStyle w:val="a3"/>
        <w:numPr>
          <w:ilvl w:val="0"/>
          <w:numId w:val="3"/>
        </w:numPr>
        <w:spacing w:line="276" w:lineRule="auto"/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ข้อเสนอแนะการออกแบบ</w:t>
      </w:r>
    </w:p>
    <w:p w14:paraId="22DF56B5" w14:textId="77777777" w:rsidR="00FB1139" w:rsidRPr="001662D2" w:rsidRDefault="00FB1139" w:rsidP="001662D2">
      <w:pPr>
        <w:pStyle w:val="a3"/>
        <w:numPr>
          <w:ilvl w:val="0"/>
          <w:numId w:val="3"/>
        </w:numPr>
        <w:spacing w:line="276" w:lineRule="auto"/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ผลกระทบต่อนโยบาย</w:t>
      </w:r>
    </w:p>
    <w:p w14:paraId="6D0E33C5" w14:textId="77777777" w:rsidR="00FB1139" w:rsidRPr="001662D2" w:rsidRDefault="00FB1139" w:rsidP="001662D2">
      <w:pPr>
        <w:pStyle w:val="a3"/>
        <w:numPr>
          <w:ilvl w:val="0"/>
          <w:numId w:val="3"/>
        </w:numPr>
        <w:spacing w:line="276" w:lineRule="auto"/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ข้อพิจารณาทางเศรษฐกิจ</w:t>
      </w:r>
    </w:p>
    <w:p w14:paraId="54E4FA7C" w14:textId="77777777" w:rsidR="00FB1139" w:rsidRPr="001662D2" w:rsidRDefault="00FB1139" w:rsidP="001662D2">
      <w:pPr>
        <w:pStyle w:val="a3"/>
        <w:numPr>
          <w:ilvl w:val="0"/>
          <w:numId w:val="3"/>
        </w:numPr>
        <w:spacing w:line="276" w:lineRule="auto"/>
        <w:ind w:left="993" w:hanging="284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ผลกระทบต่อสิ่งแวดล้อม</w:t>
      </w:r>
    </w:p>
    <w:p w14:paraId="6F6A52DE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5.4 ข้อจำกัดและความไม่แน่นอน</w:t>
      </w:r>
    </w:p>
    <w:p w14:paraId="5CF9F719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การประเมินอย่างซื่อสัตย์ของข้อจำกัดการศึกษาและผลกระทบที่อาจเกิดขึ้นต่อข้อสรุป</w:t>
      </w:r>
    </w:p>
    <w:p w14:paraId="7C895C03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6. บทสรุป</w:t>
      </w:r>
    </w:p>
    <w:p w14:paraId="3C9BC871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6.1 ผลการค้นพบหลัก</w:t>
      </w:r>
    </w:p>
    <w:p w14:paraId="3F655983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จุดสำคัญที่สรุปข้อสรุปหลักที่เกี่ยวข้องโดยตรงกับวัตถุประสงค์การวิจัย</w:t>
      </w:r>
    </w:p>
    <w:p w14:paraId="2E27D4DA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6.2 การสนับสนุนความรู้</w:t>
      </w:r>
    </w:p>
    <w:p w14:paraId="491D7601" w14:textId="77777777" w:rsidR="00FB1139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การระบุอย่างชัดเจนของการสนับสนุนใหม่ต่อสาขาวิชา</w:t>
      </w:r>
    </w:p>
    <w:p w14:paraId="419962D4" w14:textId="77777777" w:rsidR="001662D2" w:rsidRPr="001662D2" w:rsidRDefault="001662D2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</w:p>
    <w:p w14:paraId="0A44D0CB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lastRenderedPageBreak/>
        <w:t>6.3 ทิศทางการวิจัยในอนาคต</w:t>
      </w:r>
    </w:p>
    <w:p w14:paraId="0D0AB9B7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ข้อเสนอแนะเฉพาะเจาะจงสำหรับการศึกษาติดตามและความต้องการการวิจัย</w:t>
      </w:r>
    </w:p>
    <w:p w14:paraId="6F835D45" w14:textId="77777777" w:rsidR="002C1BEF" w:rsidRPr="001662D2" w:rsidRDefault="002C1BEF" w:rsidP="001662D2">
      <w:pPr>
        <w:spacing w:line="276" w:lineRule="auto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</w:p>
    <w:p w14:paraId="1D9E1E53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7. กิตติกรรมประกาศ</w:t>
      </w:r>
    </w:p>
    <w:p w14:paraId="55FE0C2D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การยอมรับแหล่งทุน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การสนับสนุนจากสถาบัน และการสนับสนุนที่สำคัญจากบุคคลที่ไม่ได้ระบุเป็นผู้แต่ง</w:t>
      </w:r>
    </w:p>
    <w:p w14:paraId="0E25F2C4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ทุนสนับสนุน: การวิจัยนี้ได้รับทุนสนับสนุนจาก [หน่วยงานทุน] ภายใต้เลขที่ทุน [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XXX]</w:t>
      </w:r>
    </w:p>
    <w:p w14:paraId="60DF0991" w14:textId="77777777" w:rsidR="002C1BEF" w:rsidRPr="001662D2" w:rsidRDefault="002C1BEF" w:rsidP="001662D2">
      <w:pPr>
        <w:spacing w:line="276" w:lineRule="auto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</w:p>
    <w:p w14:paraId="677EDAA3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8. เอกสารอ้างอิง</w:t>
      </w:r>
    </w:p>
    <w:p w14:paraId="08968CB0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เอกสารอ้างอิงควรปฏิบัติตามรูปแบบ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APA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ฉบับที่ 7 จัดเรียงตามลำดับอักษรตามนามสกุลผู้แต่ง:</w:t>
      </w:r>
    </w:p>
    <w:p w14:paraId="129FFDE1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Baker, N., &amp; </w:t>
      </w:r>
      <w:proofErr w:type="spellStart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Steemers</w:t>
      </w:r>
      <w:proofErr w:type="spellEnd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, K. (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2001).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Daylight design of buildings. James &amp; James.</w:t>
      </w:r>
    </w:p>
    <w:p w14:paraId="1EDB4E39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Carter, C., &amp; De Villiers, J. (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1987).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Principles of passive solar building design. Pergamon Press.</w:t>
      </w:r>
    </w:p>
    <w:p w14:paraId="5E549DFF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Chen, L., Wang, H., &amp; Liu, X. (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2023).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Energy performance optimization of green roofs in tropical climates. Building and Environment,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228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109-118.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https://doi.org/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10.1016/</w:t>
      </w:r>
      <w:proofErr w:type="spellStart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j.buildenv</w:t>
      </w:r>
      <w:proofErr w:type="spellEnd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.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2023.109118</w:t>
      </w:r>
    </w:p>
    <w:p w14:paraId="6F3E2FCD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García-López, M., Johnson, R. K., &amp; Patel, S. (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2022).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Smart HVAC systems integration with renewable energy sources: A comprehensive review. Energy and Buildings,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275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112-127.</w:t>
      </w:r>
    </w:p>
    <w:p w14:paraId="3FBCC874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Green Building Council. (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2024).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LEED v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4.1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 building design and construction guide. U.S. Green Building Council.</w:t>
      </w:r>
    </w:p>
    <w:p w14:paraId="4862E315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proofErr w:type="spellStart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lastRenderedPageBreak/>
        <w:t>Halldane</w:t>
      </w:r>
      <w:proofErr w:type="spellEnd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, J. F. (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1993).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Lighting basics in Asia: Realities of the building-in-use. In Proceedings of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2</w:t>
      </w:r>
      <w:proofErr w:type="spellStart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nd</w:t>
      </w:r>
      <w:proofErr w:type="spellEnd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 Lux Pacifica Lighting Conference (pp. C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32-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C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40).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Bangkok, Thailand.</w:t>
      </w:r>
    </w:p>
    <w:p w14:paraId="14AE6769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International Energy Agency. (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2023).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Building energy efficiency: Global status report. https://www.iea.org/reports</w:t>
      </w:r>
    </w:p>
    <w:p w14:paraId="01C1E544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Kumar, A. (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2023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March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15).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IoT applications in building energy management systems. Journal of Sustainable Architecture,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45(3)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234-251.</w:t>
      </w:r>
    </w:p>
    <w:p w14:paraId="06850513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Li, W., Zhang, Y., &amp; Brown, T. M. (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2021).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Passive cooling strategies in hot-humid climates: Field measurements and energy simulations. In S. Anderson &amp; K. Thompson (Eds.), Advances in building physics (pp.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156-182).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Springer.</w:t>
      </w:r>
    </w:p>
    <w:p w14:paraId="38205331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Martinez, E., &amp; O'Connor, J. (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2024).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Life cycle assessment of photovoltaic systems in residential buildings [Manuscript submitted for publication]. Renewable Energy.</w:t>
      </w:r>
    </w:p>
    <w:p w14:paraId="4B244C7E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National Institute of Standards and Technology. (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2023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August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10).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Building energy modeling guidelines. NIST Technical Report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1234.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https://www.nist.gov/publications</w:t>
      </w:r>
    </w:p>
    <w:p w14:paraId="4A975630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Roberts, K. L. (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2022).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Sustainable urban planning and energy efficiency [Doctoral dissertation, University of Cambridge]. Cambridge Repository. https://doi.org/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10.17863/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CAM.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12345</w:t>
      </w:r>
    </w:p>
    <w:p w14:paraId="2AD2562A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Singh, P., Anderson, M., &amp; Thompson, L. (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2023).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Indoor air quality monitoring using wireless sensor networks. Building and Environment,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240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Article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110456.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https://doi.org/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10.1016/</w:t>
      </w:r>
      <w:proofErr w:type="spellStart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j.buildenv</w:t>
      </w:r>
      <w:proofErr w:type="spellEnd"/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.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2023.110456</w:t>
      </w:r>
    </w:p>
    <w:p w14:paraId="62406438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Wilkinson, D. M. (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1992).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Light attenuation by lime and selection pressures on woodland spring flowers. Quarterly Newsletter,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67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47-50.</w:t>
      </w:r>
    </w:p>
    <w:p w14:paraId="5B51A5D0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World Health Organization. (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2022). </w:t>
      </w:r>
      <w:r w:rsidRPr="001662D2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Indoor air quality guidelines for selected pollutants. WHO Press.</w:t>
      </w:r>
    </w:p>
    <w:p w14:paraId="665304DC" w14:textId="77777777" w:rsidR="00FB1139" w:rsidRPr="001662D2" w:rsidRDefault="00FB1139" w:rsidP="001662D2">
      <w:pPr>
        <w:spacing w:line="276" w:lineRule="auto"/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</w:p>
    <w:p w14:paraId="3806914A" w14:textId="77777777" w:rsidR="001662D2" w:rsidRPr="00187258" w:rsidRDefault="001662D2" w:rsidP="001662D2">
      <w:pPr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แนวทางการจัดรูปแบบ</w:t>
      </w:r>
    </w:p>
    <w:p w14:paraId="6F00A7E9" w14:textId="77777777" w:rsidR="001662D2" w:rsidRPr="00187258" w:rsidRDefault="001662D2" w:rsidP="001662D2">
      <w:pPr>
        <w:pStyle w:val="a3"/>
        <w:numPr>
          <w:ilvl w:val="0"/>
          <w:numId w:val="4"/>
        </w:num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ฟอน</w:t>
      </w:r>
      <w:proofErr w:type="spellStart"/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ต์</w:t>
      </w:r>
      <w:proofErr w:type="spellEnd"/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: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TH </w:t>
      </w:r>
      <w:proofErr w:type="spellStart"/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Sarabun</w:t>
      </w:r>
      <w:proofErr w:type="spellEnd"/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 New,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1</w:t>
      </w:r>
      <w:r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>6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pt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สำหรับเนื้อหา</w:t>
      </w:r>
    </w:p>
    <w:p w14:paraId="0736824B" w14:textId="77777777" w:rsidR="001662D2" w:rsidRPr="00187258" w:rsidRDefault="001662D2" w:rsidP="001662D2">
      <w:pPr>
        <w:pStyle w:val="a3"/>
        <w:numPr>
          <w:ilvl w:val="0"/>
          <w:numId w:val="4"/>
        </w:num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ระยะห่างบรรทัด: 1.</w:t>
      </w:r>
      <w:r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>1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5 เท่าตลอดทั้งเอกสาร</w:t>
      </w:r>
    </w:p>
    <w:p w14:paraId="51313968" w14:textId="77777777" w:rsidR="001662D2" w:rsidRPr="00187258" w:rsidRDefault="001662D2" w:rsidP="001662D2">
      <w:pPr>
        <w:pStyle w:val="a3"/>
        <w:numPr>
          <w:ilvl w:val="0"/>
          <w:numId w:val="4"/>
        </w:num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ขอบกระดาษ: 2.5 ซม.</w:t>
      </w:r>
      <w:r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>ด้านบน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 xml:space="preserve">/ 3.25 ซม.ด้านล่าง / 2.54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ซม.</w:t>
      </w:r>
      <w:r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 xml:space="preserve">ด้านซ้าย / 2.54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ซม.</w:t>
      </w:r>
      <w:r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>ด้านขวา</w:t>
      </w:r>
    </w:p>
    <w:p w14:paraId="68743387" w14:textId="77777777" w:rsidR="001662D2" w:rsidRPr="00187258" w:rsidRDefault="001662D2" w:rsidP="001662D2">
      <w:pPr>
        <w:pStyle w:val="a3"/>
        <w:numPr>
          <w:ilvl w:val="0"/>
          <w:numId w:val="4"/>
        </w:num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หมายเลขหน้า: กึ่งกลางด้านล่าง</w:t>
      </w:r>
    </w:p>
    <w:p w14:paraId="4CE9BFB2" w14:textId="77777777" w:rsidR="001662D2" w:rsidRPr="00187258" w:rsidRDefault="001662D2" w:rsidP="001662D2">
      <w:pPr>
        <w:pStyle w:val="a3"/>
        <w:numPr>
          <w:ilvl w:val="0"/>
          <w:numId w:val="4"/>
        </w:num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ส่งรูปแบบไฟล์: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Microsoft Word (.docx)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และ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PDF</w:t>
      </w:r>
    </w:p>
    <w:p w14:paraId="3E6C00F5" w14:textId="77777777" w:rsidR="001662D2" w:rsidRPr="00187258" w:rsidRDefault="001662D2" w:rsidP="001662D2">
      <w:pPr>
        <w:pStyle w:val="a3"/>
        <w:numPr>
          <w:ilvl w:val="0"/>
          <w:numId w:val="4"/>
        </w:num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ความยาว: ไม่เกิน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3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 หน้ากระดาษ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A4</w:t>
      </w:r>
    </w:p>
    <w:p w14:paraId="506D830E" w14:textId="77777777" w:rsidR="001662D2" w:rsidRPr="00187258" w:rsidRDefault="001662D2" w:rsidP="001662D2">
      <w:pPr>
        <w:pStyle w:val="a3"/>
        <w:numPr>
          <w:ilvl w:val="0"/>
          <w:numId w:val="4"/>
        </w:num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รูปภาพ: ความละเอียดสูง (อย่างน้อย 300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 DPI)  </w:t>
      </w:r>
    </w:p>
    <w:p w14:paraId="144997F1" w14:textId="77777777" w:rsidR="001662D2" w:rsidRPr="00C5772E" w:rsidRDefault="001662D2" w:rsidP="001662D2">
      <w:pPr>
        <w:pStyle w:val="a3"/>
        <w:numPr>
          <w:ilvl w:val="0"/>
          <w:numId w:val="4"/>
        </w:num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หน่วย: หน่วย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SI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ตลอดทั้งเอกสารพร้อมสัญลักษณ์ที่สอดคล้องกัน</w:t>
      </w:r>
    </w:p>
    <w:p w14:paraId="7EB2A428" w14:textId="77777777" w:rsidR="00FB1139" w:rsidRPr="001662D2" w:rsidRDefault="00FB1139" w:rsidP="001662D2">
      <w:pPr>
        <w:spacing w:line="276" w:lineRule="auto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</w:p>
    <w:p w14:paraId="265083AD" w14:textId="77777777" w:rsidR="00FB1139" w:rsidRPr="001662D2" w:rsidRDefault="00FB1139" w:rsidP="001662D2">
      <w:pPr>
        <w:spacing w:line="276" w:lineRule="auto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</w:p>
    <w:p w14:paraId="79D8421C" w14:textId="77777777" w:rsidR="00FB1139" w:rsidRPr="001662D2" w:rsidRDefault="00FB1139" w:rsidP="001662D2">
      <w:pPr>
        <w:spacing w:line="276" w:lineRule="auto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</w:p>
    <w:sectPr w:rsidR="00FB1139" w:rsidRPr="001662D2" w:rsidSect="001662D2">
      <w:footerReference w:type="default" r:id="rId7"/>
      <w:pgSz w:w="12240" w:h="15840"/>
      <w:pgMar w:top="1276" w:right="1440" w:bottom="184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D8CD" w14:textId="77777777" w:rsidR="00C93742" w:rsidRDefault="00C93742" w:rsidP="00751A1F">
      <w:pPr>
        <w:spacing w:after="0" w:line="240" w:lineRule="auto"/>
      </w:pPr>
      <w:r>
        <w:separator/>
      </w:r>
    </w:p>
  </w:endnote>
  <w:endnote w:type="continuationSeparator" w:id="0">
    <w:p w14:paraId="36F3A8C6" w14:textId="77777777" w:rsidR="00C93742" w:rsidRDefault="00C93742" w:rsidP="0075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rKhor 1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  <w:sz w:val="28"/>
        <w:szCs w:val="36"/>
      </w:rPr>
      <w:id w:val="1699659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C3DFC" w14:textId="77777777" w:rsidR="00751A1F" w:rsidRPr="00751A1F" w:rsidRDefault="00751A1F">
        <w:pPr>
          <w:pStyle w:val="a7"/>
          <w:jc w:val="center"/>
          <w:rPr>
            <w:rFonts w:ascii="TH Sarabun New" w:hAnsi="TH Sarabun New" w:cs="TH Sarabun New"/>
            <w:sz w:val="28"/>
            <w:szCs w:val="36"/>
          </w:rPr>
        </w:pPr>
        <w:r w:rsidRPr="00751A1F">
          <w:rPr>
            <w:rFonts w:ascii="TH Sarabun New" w:hAnsi="TH Sarabun New" w:cs="TH Sarabun New"/>
            <w:sz w:val="28"/>
            <w:szCs w:val="36"/>
          </w:rPr>
          <w:fldChar w:fldCharType="begin"/>
        </w:r>
        <w:r w:rsidRPr="00751A1F">
          <w:rPr>
            <w:rFonts w:ascii="TH Sarabun New" w:hAnsi="TH Sarabun New" w:cs="TH Sarabun New"/>
            <w:sz w:val="28"/>
            <w:szCs w:val="36"/>
          </w:rPr>
          <w:instrText xml:space="preserve"> PAGE   \* MERGEFORMAT </w:instrText>
        </w:r>
        <w:r w:rsidRPr="00751A1F">
          <w:rPr>
            <w:rFonts w:ascii="TH Sarabun New" w:hAnsi="TH Sarabun New" w:cs="TH Sarabun New"/>
            <w:sz w:val="28"/>
            <w:szCs w:val="36"/>
          </w:rPr>
          <w:fldChar w:fldCharType="separate"/>
        </w:r>
        <w:r w:rsidRPr="00751A1F">
          <w:rPr>
            <w:rFonts w:ascii="TH Sarabun New" w:hAnsi="TH Sarabun New" w:cs="TH Sarabun New"/>
            <w:noProof/>
            <w:sz w:val="28"/>
            <w:szCs w:val="36"/>
          </w:rPr>
          <w:t>2</w:t>
        </w:r>
        <w:r w:rsidRPr="00751A1F">
          <w:rPr>
            <w:rFonts w:ascii="TH Sarabun New" w:hAnsi="TH Sarabun New" w:cs="TH Sarabun New"/>
            <w:noProof/>
            <w:sz w:val="28"/>
            <w:szCs w:val="36"/>
          </w:rPr>
          <w:fldChar w:fldCharType="end"/>
        </w:r>
      </w:p>
    </w:sdtContent>
  </w:sdt>
  <w:p w14:paraId="4442D84B" w14:textId="77777777" w:rsidR="00751A1F" w:rsidRDefault="00751A1F" w:rsidP="00751A1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DC51" w14:textId="77777777" w:rsidR="00C93742" w:rsidRDefault="00C93742" w:rsidP="00751A1F">
      <w:pPr>
        <w:spacing w:after="0" w:line="240" w:lineRule="auto"/>
      </w:pPr>
      <w:r>
        <w:separator/>
      </w:r>
    </w:p>
  </w:footnote>
  <w:footnote w:type="continuationSeparator" w:id="0">
    <w:p w14:paraId="4961C552" w14:textId="77777777" w:rsidR="00C93742" w:rsidRDefault="00C93742" w:rsidP="00751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78D2"/>
    <w:multiLevelType w:val="hybridMultilevel"/>
    <w:tmpl w:val="B116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E45A5"/>
    <w:multiLevelType w:val="hybridMultilevel"/>
    <w:tmpl w:val="0000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173AF"/>
    <w:multiLevelType w:val="hybridMultilevel"/>
    <w:tmpl w:val="B37C4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C668BB"/>
    <w:multiLevelType w:val="hybridMultilevel"/>
    <w:tmpl w:val="4DAC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246886">
    <w:abstractNumId w:val="0"/>
  </w:num>
  <w:num w:numId="2" w16cid:durableId="2076581848">
    <w:abstractNumId w:val="3"/>
  </w:num>
  <w:num w:numId="3" w16cid:durableId="753555091">
    <w:abstractNumId w:val="2"/>
  </w:num>
  <w:num w:numId="4" w16cid:durableId="138891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39"/>
    <w:rsid w:val="000B601A"/>
    <w:rsid w:val="001662D2"/>
    <w:rsid w:val="00183D51"/>
    <w:rsid w:val="00243BFE"/>
    <w:rsid w:val="002C1BEF"/>
    <w:rsid w:val="006265E2"/>
    <w:rsid w:val="00751A1F"/>
    <w:rsid w:val="00895C0C"/>
    <w:rsid w:val="008D7722"/>
    <w:rsid w:val="00C1387E"/>
    <w:rsid w:val="00C93742"/>
    <w:rsid w:val="00D34FAE"/>
    <w:rsid w:val="00F259D3"/>
    <w:rsid w:val="00FB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32BB7"/>
  <w15:chartTrackingRefBased/>
  <w15:docId w15:val="{263DD0B1-47C8-43D7-B215-878427C6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139"/>
    <w:pPr>
      <w:ind w:left="720"/>
      <w:contextualSpacing/>
    </w:pPr>
  </w:style>
  <w:style w:type="table" w:styleId="a4">
    <w:name w:val="Table Grid"/>
    <w:basedOn w:val="a1"/>
    <w:uiPriority w:val="39"/>
    <w:rsid w:val="00F2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51A1F"/>
  </w:style>
  <w:style w:type="paragraph" w:styleId="a7">
    <w:name w:val="footer"/>
    <w:basedOn w:val="a"/>
    <w:link w:val="a8"/>
    <w:uiPriority w:val="99"/>
    <w:unhideWhenUsed/>
    <w:rsid w:val="00751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51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Yingsawad Chaiyakul</dc:creator>
  <cp:keywords/>
  <dc:description/>
  <cp:lastModifiedBy>Kannapat Sirikiat</cp:lastModifiedBy>
  <cp:revision>3</cp:revision>
  <dcterms:created xsi:type="dcterms:W3CDTF">2025-09-17T02:42:00Z</dcterms:created>
  <dcterms:modified xsi:type="dcterms:W3CDTF">2025-10-14T03:34:00Z</dcterms:modified>
</cp:coreProperties>
</file>